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C466" w14:textId="57500DDF" w:rsidR="00D535C8" w:rsidRPr="00F47870" w:rsidRDefault="005173C7" w:rsidP="00F47870">
      <w:pPr>
        <w:jc w:val="center"/>
        <w:rPr>
          <w:sz w:val="28"/>
          <w:szCs w:val="28"/>
        </w:rPr>
      </w:pPr>
      <w:r>
        <w:rPr>
          <w:sz w:val="28"/>
          <w:szCs w:val="28"/>
        </w:rPr>
        <w:t>Visualizing Decimal Addition and Subtraction</w:t>
      </w:r>
    </w:p>
    <w:p w14:paraId="150A3867" w14:textId="77777777" w:rsidR="00F47870" w:rsidRDefault="00F47870"/>
    <w:p w14:paraId="3E692BA3" w14:textId="3B4E3317" w:rsidR="00DE62F3" w:rsidRDefault="0013723E" w:rsidP="00DE62F3">
      <w:pPr>
        <w:pStyle w:val="ListParagraph"/>
        <w:numPr>
          <w:ilvl w:val="0"/>
          <w:numId w:val="4"/>
        </w:numPr>
        <w:spacing w:after="120"/>
      </w:pPr>
      <w:r w:rsidRPr="00A253E5">
        <w:rPr>
          <w:u w:val="single"/>
        </w:rPr>
        <w:t>Reading Decimals to Emphasize Place Value</w:t>
      </w:r>
      <w:r>
        <w:br/>
      </w:r>
      <w:r w:rsidR="005173C7">
        <w:t>At your table, discuss and record below as many different (mostly n</w:t>
      </w:r>
      <w:r w:rsidR="00460423">
        <w:t>on-standard) ways you can read 3</w:t>
      </w:r>
      <w:r w:rsidR="005173C7">
        <w:t xml:space="preserve">.240 without starting </w:t>
      </w:r>
      <w:bookmarkStart w:id="0" w:name="_GoBack"/>
      <w:bookmarkEnd w:id="0"/>
      <w:r w:rsidR="005173C7">
        <w:t>“</w:t>
      </w:r>
      <w:r w:rsidR="00A253E5">
        <w:t>Three point…”</w:t>
      </w:r>
    </w:p>
    <w:p w14:paraId="353108A4" w14:textId="71753370" w:rsidR="005173C7" w:rsidRDefault="0013723E" w:rsidP="00DE62F3">
      <w:pPr>
        <w:ind w:left="720"/>
      </w:pPr>
      <w:r w:rsidRPr="00DE62F3">
        <w:rPr>
          <w:u w:val="single"/>
        </w:rPr>
        <w:t>Example</w:t>
      </w:r>
      <w:r w:rsidR="00DE62F3" w:rsidRPr="00DE62F3">
        <w:rPr>
          <w:u w:val="single"/>
        </w:rPr>
        <w:t>s</w:t>
      </w:r>
      <w:r>
        <w:t xml:space="preserve">: </w:t>
      </w:r>
      <w:r w:rsidR="00DE62F3">
        <w:tab/>
      </w:r>
      <w:r w:rsidR="00460423">
        <w:t xml:space="preserve">3 and </w:t>
      </w:r>
      <w:r>
        <w:t>2 tenths and 40 thousandths.</w:t>
      </w:r>
      <w:r w:rsidR="00DE62F3">
        <w:br/>
      </w:r>
      <w:r w:rsidR="00DE62F3">
        <w:tab/>
      </w:r>
      <w:r w:rsidR="00DE62F3">
        <w:tab/>
      </w:r>
      <w:proofErr w:type="gramStart"/>
      <w:r w:rsidR="00DE62F3">
        <w:t>32 tenths and 4 hundredths.</w:t>
      </w:r>
      <w:proofErr w:type="gramEnd"/>
      <w:r>
        <w:br/>
      </w:r>
      <w:r>
        <w:br/>
      </w:r>
      <w:r>
        <w:br/>
      </w:r>
      <w:r>
        <w:br/>
      </w:r>
      <w:r>
        <w:br/>
      </w:r>
      <w:r>
        <w:br/>
      </w:r>
      <w:r w:rsidR="00190577">
        <w:br/>
      </w:r>
      <w:r w:rsidR="0046105B">
        <w:br/>
      </w:r>
      <w:r w:rsidR="0046105B">
        <w:br/>
      </w:r>
      <w:r w:rsidR="0046105B">
        <w:br/>
      </w:r>
      <w:r w:rsidR="00190577">
        <w:br/>
      </w:r>
      <w:r>
        <w:br/>
      </w:r>
      <w:r>
        <w:br/>
      </w:r>
    </w:p>
    <w:p w14:paraId="3541C6CC" w14:textId="1DC11157" w:rsidR="0013723E" w:rsidRDefault="0013723E" w:rsidP="00BB266E">
      <w:pPr>
        <w:pStyle w:val="ListParagraph"/>
        <w:numPr>
          <w:ilvl w:val="0"/>
          <w:numId w:val="4"/>
        </w:numPr>
        <w:spacing w:after="120"/>
        <w:contextualSpacing w:val="0"/>
      </w:pPr>
      <w:r w:rsidRPr="00A253E5">
        <w:rPr>
          <w:u w:val="single"/>
        </w:rPr>
        <w:t>Technology</w:t>
      </w:r>
      <w:r w:rsidR="00CA6F3F" w:rsidRPr="00A253E5">
        <w:rPr>
          <w:u w:val="single"/>
        </w:rPr>
        <w:t>: Base Blocks Decimal</w:t>
      </w:r>
      <w:r>
        <w:br/>
        <w:t xml:space="preserve">National Library of Virtual </w:t>
      </w:r>
      <w:proofErr w:type="spellStart"/>
      <w:r>
        <w:t>Manipulatives</w:t>
      </w:r>
      <w:proofErr w:type="spellEnd"/>
      <w:r>
        <w:br/>
      </w:r>
      <w:hyperlink r:id="rId6" w:history="1">
        <w:r w:rsidRPr="00F65EB6">
          <w:rPr>
            <w:rStyle w:val="Hyperlink"/>
          </w:rPr>
          <w:t>http://nlvm.usu.edu/en/nav/vlibrary.html</w:t>
        </w:r>
      </w:hyperlink>
      <w:r>
        <w:rPr>
          <w:rStyle w:val="Hyperlink"/>
        </w:rPr>
        <w:br/>
      </w:r>
      <w:r>
        <w:t>Number and Operations, Grades 3-5. Base Blocks Decimal.</w:t>
      </w:r>
      <w:r w:rsidR="00BB266E">
        <w:br/>
      </w:r>
      <w:r w:rsidR="00BB266E" w:rsidRPr="00BB266E">
        <w:rPr>
          <w:u w:val="single"/>
        </w:rPr>
        <w:t>Note</w:t>
      </w:r>
      <w:r w:rsidR="00BB266E">
        <w:t>: Won’t work in Google Chrome. Will work in Safari or Firefox.</w:t>
      </w:r>
    </w:p>
    <w:p w14:paraId="402C9CB6" w14:textId="47B83FDE" w:rsidR="0018339C" w:rsidRDefault="0018339C" w:rsidP="00A3181B">
      <w:pPr>
        <w:tabs>
          <w:tab w:val="decimal" w:pos="2340"/>
          <w:tab w:val="decimal" w:pos="5580"/>
        </w:tabs>
        <w:ind w:left="1080"/>
      </w:pPr>
      <w:r>
        <w:t xml:space="preserve">Demonstration of the app: </w:t>
      </w:r>
      <w:r w:rsidR="0046105B">
        <w:br/>
      </w:r>
      <w:r>
        <w:br/>
      </w:r>
      <w:r w:rsidR="00BB266E">
        <w:tab/>
        <w:t>9.4</w:t>
      </w:r>
      <w:r w:rsidR="00BB266E">
        <w:tab/>
        <w:t>84</w:t>
      </w:r>
      <w:r>
        <w:t>.6</w:t>
      </w:r>
      <w:r>
        <w:br/>
      </w:r>
      <w:r>
        <w:tab/>
      </w:r>
      <w:r w:rsidRPr="000F3986">
        <w:rPr>
          <w:u w:val="single"/>
        </w:rPr>
        <w:t>+ 1.</w:t>
      </w:r>
      <w:r w:rsidR="00BB266E" w:rsidRPr="000F3986">
        <w:rPr>
          <w:u w:val="single"/>
        </w:rPr>
        <w:t>8</w:t>
      </w:r>
      <w:r>
        <w:tab/>
      </w:r>
      <w:r w:rsidR="00BB266E" w:rsidRPr="000F3986">
        <w:rPr>
          <w:u w:val="single"/>
        </w:rPr>
        <w:t>–26</w:t>
      </w:r>
      <w:r w:rsidRPr="000F3986">
        <w:rPr>
          <w:u w:val="single"/>
        </w:rPr>
        <w:t>.7</w:t>
      </w:r>
      <w:r w:rsidRPr="000F3986">
        <w:rPr>
          <w:u w:val="single"/>
        </w:rPr>
        <w:br/>
      </w:r>
      <w:r w:rsidR="0046105B">
        <w:br/>
      </w:r>
      <w:r w:rsidR="0046105B">
        <w:br/>
      </w:r>
    </w:p>
    <w:p w14:paraId="084E9BD7" w14:textId="0A0A5A2E" w:rsidR="001B6CB3" w:rsidRDefault="00CA6F3F" w:rsidP="001B6CB3">
      <w:pPr>
        <w:pStyle w:val="ListParagraph"/>
        <w:numPr>
          <w:ilvl w:val="0"/>
          <w:numId w:val="4"/>
        </w:numPr>
      </w:pPr>
      <w:r w:rsidRPr="00A253E5">
        <w:rPr>
          <w:u w:val="single"/>
        </w:rPr>
        <w:t xml:space="preserve">Manipulative: </w:t>
      </w:r>
      <w:r w:rsidR="008617F5" w:rsidRPr="00A253E5">
        <w:rPr>
          <w:u w:val="single"/>
        </w:rPr>
        <w:t>Base Ten Blocks</w:t>
      </w:r>
      <w:r w:rsidR="001B6CB3">
        <w:br/>
      </w:r>
      <w:r w:rsidR="00190577">
        <w:t xml:space="preserve">Same as the app, only you move, exchange and cancel </w:t>
      </w:r>
      <w:r w:rsidR="008617F5">
        <w:t>blocks by hand instead of on screen.</w:t>
      </w:r>
      <w:r w:rsidR="008617F5">
        <w:br/>
      </w:r>
    </w:p>
    <w:p w14:paraId="48825BEB" w14:textId="317024FB" w:rsidR="008617F5" w:rsidRDefault="008617F5" w:rsidP="001B6CB3">
      <w:pPr>
        <w:pStyle w:val="ListParagraph"/>
        <w:numPr>
          <w:ilvl w:val="0"/>
          <w:numId w:val="4"/>
        </w:numPr>
      </w:pPr>
      <w:r w:rsidRPr="00A253E5">
        <w:rPr>
          <w:u w:val="single"/>
        </w:rPr>
        <w:t>To do</w:t>
      </w:r>
      <w:r>
        <w:t>: Working in pairs, perform these computations with either the Base Blocks Decimal app or Base Ten Blocks. If you finish them all, make up and do your own and/or discuss how you would use these ideas in your class.</w:t>
      </w:r>
    </w:p>
    <w:p w14:paraId="364776B8" w14:textId="77777777" w:rsidR="008617F5" w:rsidRDefault="008617F5" w:rsidP="008617F5">
      <w:pPr>
        <w:ind w:left="360"/>
      </w:pPr>
    </w:p>
    <w:p w14:paraId="02A71F84" w14:textId="77777777" w:rsidR="00190577" w:rsidRDefault="00190577" w:rsidP="008617F5">
      <w:pPr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8617F5" w14:paraId="7A27D1EF" w14:textId="77777777" w:rsidTr="00A66885">
        <w:tc>
          <w:tcPr>
            <w:tcW w:w="2304" w:type="dxa"/>
          </w:tcPr>
          <w:p w14:paraId="7B58C79D" w14:textId="2EE35A3A" w:rsidR="008617F5" w:rsidRDefault="00A66885" w:rsidP="008617F5">
            <w:pPr>
              <w:tabs>
                <w:tab w:val="decimal" w:pos="990"/>
              </w:tabs>
            </w:pPr>
            <w:r>
              <w:t>3.86</w:t>
            </w:r>
            <w:r>
              <w:br/>
            </w:r>
            <w:r>
              <w:rPr>
                <w:u w:val="single"/>
              </w:rPr>
              <w:t>+ 4</w:t>
            </w:r>
            <w:r w:rsidRPr="000F3986">
              <w:rPr>
                <w:u w:val="single"/>
              </w:rPr>
              <w:t>.</w:t>
            </w:r>
            <w:r>
              <w:rPr>
                <w:u w:val="single"/>
              </w:rPr>
              <w:t>44</w:t>
            </w:r>
          </w:p>
        </w:tc>
        <w:tc>
          <w:tcPr>
            <w:tcW w:w="2304" w:type="dxa"/>
          </w:tcPr>
          <w:p w14:paraId="17EEBE02" w14:textId="0C06C9CE" w:rsidR="008617F5" w:rsidRDefault="00A66885" w:rsidP="008617F5">
            <w:pPr>
              <w:tabs>
                <w:tab w:val="decimal" w:pos="1116"/>
              </w:tabs>
            </w:pPr>
            <w:r>
              <w:t>3.92</w:t>
            </w:r>
            <w:r>
              <w:br/>
            </w:r>
            <w:r>
              <w:rPr>
                <w:u w:val="single"/>
              </w:rPr>
              <w:t>– 0</w:t>
            </w:r>
            <w:r w:rsidRPr="000F3986">
              <w:rPr>
                <w:u w:val="single"/>
              </w:rPr>
              <w:t>.</w:t>
            </w:r>
            <w:r>
              <w:rPr>
                <w:u w:val="single"/>
              </w:rPr>
              <w:t>96</w:t>
            </w:r>
          </w:p>
        </w:tc>
        <w:tc>
          <w:tcPr>
            <w:tcW w:w="2304" w:type="dxa"/>
          </w:tcPr>
          <w:p w14:paraId="3CFC22D3" w14:textId="43DFA82F" w:rsidR="008617F5" w:rsidRDefault="00A66885" w:rsidP="008617F5">
            <w:pPr>
              <w:tabs>
                <w:tab w:val="decimal" w:pos="1062"/>
              </w:tabs>
            </w:pPr>
            <w:r>
              <w:t>57.17</w:t>
            </w:r>
            <w:r>
              <w:br/>
            </w:r>
            <w:r>
              <w:rPr>
                <w:u w:val="single"/>
              </w:rPr>
              <w:t>+ 28</w:t>
            </w:r>
            <w:r w:rsidRPr="000F3986">
              <w:rPr>
                <w:u w:val="single"/>
              </w:rPr>
              <w:t>.</w:t>
            </w:r>
            <w:r>
              <w:rPr>
                <w:u w:val="single"/>
              </w:rPr>
              <w:t>99</w:t>
            </w:r>
          </w:p>
        </w:tc>
        <w:tc>
          <w:tcPr>
            <w:tcW w:w="2304" w:type="dxa"/>
          </w:tcPr>
          <w:p w14:paraId="2FD0D929" w14:textId="30F240D6" w:rsidR="008617F5" w:rsidRDefault="00A66885" w:rsidP="008617F5">
            <w:pPr>
              <w:tabs>
                <w:tab w:val="decimal" w:pos="1098"/>
              </w:tabs>
            </w:pPr>
            <w:r>
              <w:t>75.04</w:t>
            </w:r>
            <w:r>
              <w:br/>
            </w:r>
            <w:r>
              <w:rPr>
                <w:u w:val="single"/>
              </w:rPr>
              <w:t>– 68</w:t>
            </w:r>
            <w:r w:rsidRPr="000F3986">
              <w:rPr>
                <w:u w:val="single"/>
              </w:rPr>
              <w:t>.</w:t>
            </w:r>
            <w:r>
              <w:rPr>
                <w:u w:val="single"/>
              </w:rPr>
              <w:t>35</w:t>
            </w:r>
          </w:p>
        </w:tc>
      </w:tr>
    </w:tbl>
    <w:p w14:paraId="5783B261" w14:textId="77777777" w:rsidR="008617F5" w:rsidRDefault="008617F5" w:rsidP="008617F5">
      <w:pPr>
        <w:ind w:left="360"/>
      </w:pPr>
    </w:p>
    <w:sectPr w:rsidR="008617F5" w:rsidSect="00793088">
      <w:pgSz w:w="12240" w:h="15840"/>
      <w:pgMar w:top="1008" w:right="1440" w:bottom="1008" w:left="1440" w:header="720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1AB"/>
    <w:multiLevelType w:val="hybridMultilevel"/>
    <w:tmpl w:val="221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5214"/>
    <w:multiLevelType w:val="hybridMultilevel"/>
    <w:tmpl w:val="CB7C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5E835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922"/>
    <w:multiLevelType w:val="hybridMultilevel"/>
    <w:tmpl w:val="3AB249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18A9"/>
    <w:multiLevelType w:val="hybridMultilevel"/>
    <w:tmpl w:val="9ED6EA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DB2789"/>
    <w:multiLevelType w:val="hybridMultilevel"/>
    <w:tmpl w:val="D41E2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90D0C"/>
    <w:multiLevelType w:val="multilevel"/>
    <w:tmpl w:val="87706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70"/>
    <w:rsid w:val="0001108F"/>
    <w:rsid w:val="000C7594"/>
    <w:rsid w:val="000F3986"/>
    <w:rsid w:val="0013723E"/>
    <w:rsid w:val="00175E62"/>
    <w:rsid w:val="0018339C"/>
    <w:rsid w:val="00190577"/>
    <w:rsid w:val="001B6CB3"/>
    <w:rsid w:val="00245E46"/>
    <w:rsid w:val="002615C9"/>
    <w:rsid w:val="0027517E"/>
    <w:rsid w:val="00395FF1"/>
    <w:rsid w:val="00460423"/>
    <w:rsid w:val="0046105B"/>
    <w:rsid w:val="00473178"/>
    <w:rsid w:val="005173C7"/>
    <w:rsid w:val="006C16D1"/>
    <w:rsid w:val="006F4C39"/>
    <w:rsid w:val="00760712"/>
    <w:rsid w:val="00793088"/>
    <w:rsid w:val="0079616F"/>
    <w:rsid w:val="008617F5"/>
    <w:rsid w:val="00874C01"/>
    <w:rsid w:val="00880DF9"/>
    <w:rsid w:val="008D7634"/>
    <w:rsid w:val="00A253E5"/>
    <w:rsid w:val="00A3181B"/>
    <w:rsid w:val="00A642BB"/>
    <w:rsid w:val="00A66885"/>
    <w:rsid w:val="00B40DD4"/>
    <w:rsid w:val="00B817F9"/>
    <w:rsid w:val="00BB2026"/>
    <w:rsid w:val="00BB266E"/>
    <w:rsid w:val="00BE3254"/>
    <w:rsid w:val="00CA6F3F"/>
    <w:rsid w:val="00CA7C22"/>
    <w:rsid w:val="00CB3BCD"/>
    <w:rsid w:val="00CD0C67"/>
    <w:rsid w:val="00D27146"/>
    <w:rsid w:val="00D348C8"/>
    <w:rsid w:val="00D44419"/>
    <w:rsid w:val="00D535C8"/>
    <w:rsid w:val="00DC011C"/>
    <w:rsid w:val="00DE62F3"/>
    <w:rsid w:val="00E8241A"/>
    <w:rsid w:val="00EE0DA2"/>
    <w:rsid w:val="00F36D18"/>
    <w:rsid w:val="00F4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3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DA2"/>
    <w:pPr>
      <w:ind w:left="720"/>
      <w:contextualSpacing/>
    </w:pPr>
  </w:style>
  <w:style w:type="table" w:styleId="TableGrid">
    <w:name w:val="Table Grid"/>
    <w:basedOn w:val="TableNormal"/>
    <w:uiPriority w:val="59"/>
    <w:rsid w:val="006C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7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DA2"/>
    <w:pPr>
      <w:ind w:left="720"/>
      <w:contextualSpacing/>
    </w:pPr>
  </w:style>
  <w:style w:type="table" w:styleId="TableGrid">
    <w:name w:val="Table Grid"/>
    <w:basedOn w:val="TableNormal"/>
    <w:uiPriority w:val="59"/>
    <w:rsid w:val="006C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lvm.usu.edu/en/nav/vlibrar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901</Characters>
  <Application>Microsoft Macintosh Word</Application>
  <DocSecurity>0</DocSecurity>
  <Lines>7</Lines>
  <Paragraphs>2</Paragraphs>
  <ScaleCrop>false</ScaleCrop>
  <Company>The Lawrence Hall of Science, UC Berkeley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Douglas</dc:creator>
  <cp:keywords/>
  <dc:description/>
  <cp:lastModifiedBy>Lew Douglas</cp:lastModifiedBy>
  <cp:revision>17</cp:revision>
  <cp:lastPrinted>2013-03-12T22:25:00Z</cp:lastPrinted>
  <dcterms:created xsi:type="dcterms:W3CDTF">2013-03-12T21:18:00Z</dcterms:created>
  <dcterms:modified xsi:type="dcterms:W3CDTF">2013-03-12T22:29:00Z</dcterms:modified>
</cp:coreProperties>
</file>