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2BC2" w:rsidRDefault="00922BC2" w:rsidP="00922BC2">
      <w:pPr>
        <w:jc w:val="center"/>
      </w:pPr>
      <w:proofErr w:type="spellStart"/>
      <w:r>
        <w:t>Frac</w:t>
      </w:r>
      <w:r w:rsidR="00C252BC">
        <w:t>tiono</w:t>
      </w:r>
      <w:proofErr w:type="spellEnd"/>
      <w:r w:rsidR="00C252BC">
        <w:t>. Three in a row!</w:t>
      </w:r>
    </w:p>
    <w:p w:rsidR="00922BC2" w:rsidRDefault="00922BC2" w:rsidP="00922BC2">
      <w:pPr>
        <w:jc w:val="center"/>
      </w:pPr>
      <w:r>
        <w:t>A game of mental math for two people</w:t>
      </w:r>
    </w:p>
    <w:p w:rsidR="00922BC2" w:rsidRDefault="00922BC2" w:rsidP="00922BC2">
      <w:pPr>
        <w:jc w:val="center"/>
      </w:pPr>
    </w:p>
    <w:p w:rsidR="00922BC2" w:rsidRDefault="00922BC2" w:rsidP="00922BC2">
      <w:pPr>
        <w:jc w:val="center"/>
      </w:pPr>
      <w:r>
        <w:t>Rules:</w:t>
      </w:r>
    </w:p>
    <w:p w:rsidR="00922BC2" w:rsidRDefault="00922BC2" w:rsidP="00922BC2">
      <w:r>
        <w:t>Choose one number from the circle and one number from the square. Perform the operation shown.  Find that number on the grid and cover it with a marker.  Alternate turns.  The first player to get three in a row is the winner.</w:t>
      </w:r>
    </w:p>
    <w:p w:rsidR="00922BC2" w:rsidRDefault="00922BC2" w:rsidP="00922BC2"/>
    <w:p w:rsidR="00922BC2" w:rsidRDefault="00922BC2" w:rsidP="00922BC2"/>
    <w:p w:rsidR="008E185B" w:rsidRDefault="00922BC2" w:rsidP="00922BC2">
      <w:r>
        <w:t xml:space="preserve">Play a game on each of the boards, </w:t>
      </w:r>
      <w:proofErr w:type="gramStart"/>
      <w:r>
        <w:t>then</w:t>
      </w:r>
      <w:proofErr w:type="gramEnd"/>
      <w:r>
        <w:t xml:space="preserve"> use the blan</w:t>
      </w:r>
      <w:r w:rsidR="008E185B">
        <w:t>k board to create your own game.</w:t>
      </w:r>
    </w:p>
    <w:p w:rsidR="008E185B" w:rsidRDefault="008E185B" w:rsidP="00922BC2"/>
    <w:p w:rsidR="00637585" w:rsidRDefault="008E185B" w:rsidP="00922BC2">
      <w:r>
        <w:t>Games can be created to give practice with addition, subtraction, multiplication or division.  Games can also give practice with whole numbers, decimals, fractions, or percents.</w:t>
      </w:r>
      <w:r w:rsidR="00922BC2">
        <w:br w:type="page"/>
      </w:r>
    </w:p>
    <w:tbl>
      <w:tblPr>
        <w:tblStyle w:val="TableGrid"/>
        <w:tblW w:w="0" w:type="auto"/>
        <w:tblLook w:val="00BF"/>
      </w:tblPr>
      <w:tblGrid>
        <w:gridCol w:w="2214"/>
        <w:gridCol w:w="2214"/>
        <w:gridCol w:w="2214"/>
        <w:gridCol w:w="2214"/>
      </w:tblGrid>
      <w:tr w:rsidR="001111D3" w:rsidRPr="00637585">
        <w:trPr>
          <w:trHeight w:val="2160"/>
        </w:trPr>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9/20</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21/32</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9/16</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3/10</w:t>
            </w:r>
          </w:p>
        </w:tc>
      </w:tr>
      <w:tr w:rsidR="001111D3" w:rsidRPr="00637585">
        <w:trPr>
          <w:trHeight w:val="2160"/>
        </w:trPr>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½</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1/12</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3/8</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3/16</w:t>
            </w:r>
          </w:p>
        </w:tc>
      </w:tr>
      <w:tr w:rsidR="001111D3" w:rsidRPr="00637585">
        <w:trPr>
          <w:trHeight w:val="2160"/>
        </w:trPr>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1/6</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¼</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1/5</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2/5</w:t>
            </w:r>
          </w:p>
        </w:tc>
      </w:tr>
      <w:tr w:rsidR="001111D3" w:rsidRPr="00637585">
        <w:trPr>
          <w:trHeight w:val="2160"/>
        </w:trPr>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7/12</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7/24</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1/8</w:t>
            </w:r>
          </w:p>
        </w:tc>
        <w:tc>
          <w:tcPr>
            <w:tcW w:w="2214" w:type="dxa"/>
          </w:tcPr>
          <w:p w:rsidR="00637585" w:rsidRPr="00637585" w:rsidRDefault="00637585" w:rsidP="00637585">
            <w:pPr>
              <w:jc w:val="center"/>
              <w:rPr>
                <w:sz w:val="52"/>
              </w:rPr>
            </w:pPr>
          </w:p>
          <w:p w:rsidR="001111D3" w:rsidRPr="00637585" w:rsidRDefault="00637585" w:rsidP="00637585">
            <w:pPr>
              <w:jc w:val="center"/>
              <w:rPr>
                <w:sz w:val="72"/>
              </w:rPr>
            </w:pPr>
            <w:r w:rsidRPr="00637585">
              <w:rPr>
                <w:sz w:val="72"/>
              </w:rPr>
              <w:t>7/16</w:t>
            </w:r>
          </w:p>
        </w:tc>
      </w:tr>
    </w:tbl>
    <w:p w:rsidR="008E185B" w:rsidRDefault="008E185B" w:rsidP="00637585">
      <w:pPr>
        <w:jc w:val="center"/>
        <w:rPr>
          <w:sz w:val="72"/>
        </w:rPr>
      </w:pPr>
    </w:p>
    <w:p w:rsidR="008E185B" w:rsidRDefault="008E185B" w:rsidP="008E185B">
      <w:pPr>
        <w:jc w:val="center"/>
      </w:pPr>
      <w:r>
        <w:rPr>
          <w:noProof/>
          <w:sz w:val="72"/>
        </w:rPr>
        <w:pict>
          <v:rect id="_x0000_s1030" style="position:absolute;left:0;text-align:left;margin-left:234pt;margin-top:13.25pt;width:198pt;height:179.25pt;z-index:251662336;mso-wrap-edited:f;mso-position-horizontal:absolute;mso-position-vertical:absolute" wrapcoords="-245 -100 -327 200 -327 22300 22090 22300 22172 700 22009 0 21763 -100 -245 -100" fillcolor="white [3212]" strokecolor="black [3213]" strokeweight="1.5pt">
            <v:fill o:detectmouseclick="t"/>
            <v:shadow on="t" opacity="22938f" mv:blur="38100f" offset="0,2pt"/>
            <v:textbox inset=",7.2pt,,7.2pt"/>
            <w10:wrap type="tight"/>
          </v:rect>
        </w:pict>
      </w:r>
      <w:r>
        <w:rPr>
          <w:noProof/>
          <w:sz w:val="72"/>
        </w:rPr>
        <w:pict>
          <v:oval id="_x0000_s1031" style="position:absolute;left:0;text-align:left;margin-left:18pt;margin-top:13.25pt;width:179.25pt;height:180pt;z-index:251663360;mso-wrap-edited:f;mso-position-horizontal:absolute;mso-position-vertical:absolute" wrapcoords="9200 -90 8200 0 5100 1080 3100 2790 1800 4230 900 5670 200 7110 -200 8550 -500 9990 -400 12870 -100 14310 400 15750 1100 17100 2100 18540 3600 19980 6300 21600 8500 22230 8700 22230 13000 22230 13200 22230 15500 21600 18100 19980 19700 18540 20700 17100 21400 15750 21900 14310 22200 12870 22300 9990 22000 8550 21600 7110 20900 5670 20000 4230 18600 2790 16400 1080 13300 0 12300 -90 9200 -90" fillcolor="white [3212]" strokecolor="black [3213]" strokeweight="1.5pt">
            <v:fill o:detectmouseclick="t"/>
            <v:shadow on="t" opacity="22938f" mv:blur="38100f" offset="0,2pt"/>
            <v:textbox inset=",7.2pt,,7.2pt"/>
            <w10:wrap type="tight"/>
          </v:oval>
        </w:pict>
      </w:r>
      <w:r>
        <w:t xml:space="preserve"> </w:t>
      </w:r>
    </w:p>
    <w:p w:rsidR="008E185B" w:rsidRDefault="008E185B" w:rsidP="008E185B">
      <w:r>
        <w:br w:type="page"/>
      </w:r>
    </w:p>
    <w:tbl>
      <w:tblPr>
        <w:tblStyle w:val="TableGrid"/>
        <w:tblW w:w="0" w:type="auto"/>
        <w:tblLook w:val="00BF"/>
      </w:tblPr>
      <w:tblGrid>
        <w:gridCol w:w="2214"/>
        <w:gridCol w:w="2214"/>
        <w:gridCol w:w="2214"/>
        <w:gridCol w:w="2214"/>
      </w:tblGrid>
      <w:tr w:rsidR="008E185B" w:rsidRPr="00637585">
        <w:trPr>
          <w:trHeight w:val="2160"/>
        </w:trPr>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r>
      <w:tr w:rsidR="008E185B" w:rsidRPr="00637585">
        <w:trPr>
          <w:trHeight w:val="2160"/>
        </w:trPr>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r>
      <w:tr w:rsidR="008E185B" w:rsidRPr="00637585">
        <w:trPr>
          <w:trHeight w:val="2160"/>
        </w:trPr>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c>
          <w:tcPr>
            <w:tcW w:w="2214" w:type="dxa"/>
          </w:tcPr>
          <w:p w:rsidR="008E185B" w:rsidRPr="00637585" w:rsidRDefault="008E185B" w:rsidP="00637585">
            <w:pPr>
              <w:jc w:val="center"/>
              <w:rPr>
                <w:sz w:val="72"/>
              </w:rPr>
            </w:pPr>
          </w:p>
        </w:tc>
      </w:tr>
      <w:tr w:rsidR="008E185B" w:rsidRPr="00637585">
        <w:trPr>
          <w:trHeight w:val="2160"/>
        </w:trPr>
        <w:tc>
          <w:tcPr>
            <w:tcW w:w="2214" w:type="dxa"/>
          </w:tcPr>
          <w:p w:rsidR="008E185B" w:rsidRPr="00637585" w:rsidRDefault="008E185B" w:rsidP="00637585">
            <w:pPr>
              <w:jc w:val="center"/>
              <w:rPr>
                <w:sz w:val="72"/>
              </w:rPr>
            </w:pPr>
          </w:p>
        </w:tc>
        <w:tc>
          <w:tcPr>
            <w:tcW w:w="2214" w:type="dxa"/>
          </w:tcPr>
          <w:p w:rsidR="008E185B" w:rsidRPr="00637585" w:rsidRDefault="008E185B" w:rsidP="008E185B">
            <w:pPr>
              <w:rPr>
                <w:sz w:val="72"/>
              </w:rPr>
            </w:pPr>
          </w:p>
        </w:tc>
        <w:tc>
          <w:tcPr>
            <w:tcW w:w="2214" w:type="dxa"/>
          </w:tcPr>
          <w:p w:rsidR="008E185B" w:rsidRPr="00637585" w:rsidRDefault="008E185B" w:rsidP="00637585">
            <w:pPr>
              <w:jc w:val="center"/>
              <w:rPr>
                <w:sz w:val="52"/>
              </w:rPr>
            </w:pPr>
          </w:p>
          <w:p w:rsidR="008E185B" w:rsidRPr="00637585" w:rsidRDefault="008E185B" w:rsidP="008E185B">
            <w:pPr>
              <w:jc w:val="center"/>
              <w:rPr>
                <w:sz w:val="72"/>
              </w:rPr>
            </w:pPr>
          </w:p>
        </w:tc>
        <w:tc>
          <w:tcPr>
            <w:tcW w:w="2214" w:type="dxa"/>
          </w:tcPr>
          <w:p w:rsidR="008E185B" w:rsidRPr="00637585" w:rsidRDefault="008E185B" w:rsidP="00637585">
            <w:pPr>
              <w:jc w:val="center"/>
              <w:rPr>
                <w:sz w:val="52"/>
              </w:rPr>
            </w:pPr>
          </w:p>
          <w:p w:rsidR="008E185B" w:rsidRPr="00637585" w:rsidRDefault="008E185B" w:rsidP="00637585">
            <w:pPr>
              <w:jc w:val="center"/>
              <w:rPr>
                <w:sz w:val="72"/>
              </w:rPr>
            </w:pPr>
          </w:p>
        </w:tc>
      </w:tr>
    </w:tbl>
    <w:p w:rsidR="008E185B" w:rsidRPr="00637585" w:rsidRDefault="008E185B" w:rsidP="008E185B">
      <w:pPr>
        <w:jc w:val="center"/>
        <w:rPr>
          <w:sz w:val="72"/>
        </w:rPr>
      </w:pPr>
      <w:r w:rsidRPr="00637585">
        <w:rPr>
          <w:noProof/>
          <w:sz w:val="72"/>
        </w:rPr>
        <w:pict>
          <v:oval id="_x0000_s1028" style="position:absolute;left:0;text-align:left;margin-left:0;margin-top:51.5pt;width:179.25pt;height:180pt;z-index:251661312;mso-wrap-edited:f;mso-position-horizontal:absolute;mso-position-horizontal-relative:text;mso-position-vertical:absolute;mso-position-vertical-relative:text" wrapcoords="9200 -90 8200 0 5100 1080 3100 2790 1800 4230 900 5670 200 7110 -200 8550 -500 9990 -400 12870 -100 14310 400 15750 1100 17100 2100 18540 3600 19980 6300 21600 8500 22230 8700 22230 13000 22230 13200 22230 15500 21600 18100 19980 19700 18540 20700 17100 21400 15750 21900 14310 22200 12870 22300 9990 22000 8550 21600 7110 20900 5670 20000 4230 18600 2790 16400 1080 13300 0 12300 -90 9200 -90" fillcolor="white [3212]" strokecolor="black [3213]" strokeweight="1.5pt">
            <v:fill o:detectmouseclick="t"/>
            <v:shadow on="t" opacity="22938f" mv:blur="38100f" offset="0,2pt"/>
            <v:textbox inset=",7.2pt,,7.2pt"/>
            <w10:wrap type="tight"/>
          </v:oval>
        </w:pict>
      </w:r>
    </w:p>
    <w:p w:rsidR="001111D3" w:rsidRPr="00637585" w:rsidRDefault="008E185B" w:rsidP="00637585">
      <w:pPr>
        <w:jc w:val="center"/>
        <w:rPr>
          <w:sz w:val="72"/>
        </w:rPr>
      </w:pPr>
      <w:r w:rsidRPr="00637585">
        <w:rPr>
          <w:noProof/>
          <w:sz w:val="72"/>
        </w:rPr>
        <w:pict>
          <v:rect id="_x0000_s1027" style="position:absolute;left:0;text-align:left;margin-left:61.3pt;margin-top:13.25pt;width:198pt;height:179.25pt;z-index:251659264;mso-wrap-edited:f;mso-position-horizontal:absolute;mso-position-vertical:absolute" wrapcoords="-245 -100 -327 200 -327 22300 22090 22300 22172 700 22009 0 21763 -100 -245 -100" fillcolor="white [3212]" strokecolor="black [3213]" strokeweight="1.5pt">
            <v:fill o:detectmouseclick="t"/>
            <v:shadow on="t" opacity="22938f" mv:blur="38100f" offset="0,2pt"/>
            <v:textbox inset=",7.2pt,,7.2pt"/>
            <w10:wrap type="tight"/>
          </v:rect>
        </w:pict>
      </w:r>
    </w:p>
    <w:sectPr w:rsidR="001111D3" w:rsidRPr="00637585" w:rsidSect="001111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11D3"/>
    <w:rsid w:val="001111D3"/>
    <w:rsid w:val="00143EB8"/>
    <w:rsid w:val="00236B7C"/>
    <w:rsid w:val="002F1731"/>
    <w:rsid w:val="00637585"/>
    <w:rsid w:val="008E185B"/>
    <w:rsid w:val="00922BC2"/>
    <w:rsid w:val="00BF11E4"/>
    <w:rsid w:val="00C252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111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97</Words>
  <Characters>555</Characters>
  <Application>Microsoft Word 12.1.0</Application>
  <DocSecurity>0</DocSecurity>
  <Lines>4</Lines>
  <Paragraphs>1</Paragraphs>
  <ScaleCrop>false</ScaleCrop>
  <Company>San Francisco State University</Company>
  <LinksUpToDate>false</LinksUpToDate>
  <CharactersWithSpaces>681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Halcyon Foster</dc:creator>
  <cp:keywords/>
  <cp:lastModifiedBy>Halcyon Foster</cp:lastModifiedBy>
  <cp:revision>1</cp:revision>
  <cp:lastPrinted>2012-02-29T07:26:00Z</cp:lastPrinted>
  <dcterms:created xsi:type="dcterms:W3CDTF">2012-02-29T05:07:00Z</dcterms:created>
  <dcterms:modified xsi:type="dcterms:W3CDTF">2012-03-09T05:46:00Z</dcterms:modified>
</cp:coreProperties>
</file>